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方正小标宋简体" w:hAnsi="方正小标宋简体" w:eastAsia="方正小标宋简体" w:cs="方正小标宋简体"/>
          <w:sz w:val="44"/>
          <w:szCs w:val="52"/>
          <w:u w:val="none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52"/>
          <w:u w:val="single"/>
        </w:rPr>
        <w:t>细胞技术仪</w:t>
      </w:r>
      <w:r>
        <w:rPr>
          <w:rFonts w:hint="eastAsia" w:ascii="方正小标宋简体" w:hAnsi="方正小标宋简体" w:eastAsia="方正小标宋简体" w:cs="方正小标宋简体"/>
          <w:sz w:val="44"/>
          <w:szCs w:val="52"/>
          <w:u w:val="single"/>
        </w:rPr>
        <w:tab/>
      </w:r>
      <w:r>
        <w:rPr>
          <w:rFonts w:hint="eastAsia" w:ascii="方正小标宋简体" w:hAnsi="方正小标宋简体" w:eastAsia="方正小标宋简体" w:cs="方正小标宋简体"/>
          <w:sz w:val="44"/>
          <w:szCs w:val="52"/>
          <w:u w:val="none"/>
        </w:rPr>
        <w:t>技术参数</w:t>
      </w:r>
      <w:r>
        <w:rPr>
          <w:rFonts w:hint="eastAsia" w:ascii="方正小标宋简体" w:hAnsi="方正小标宋简体" w:eastAsia="方正小标宋简体" w:cs="方正小标宋简体"/>
          <w:sz w:val="44"/>
          <w:szCs w:val="52"/>
          <w:u w:val="none"/>
        </w:rPr>
        <w:tab/>
      </w:r>
    </w:p>
    <w:p>
      <w:pPr>
        <w:ind w:firstLine="840" w:firstLineChars="300"/>
        <w:jc w:val="left"/>
        <w:rPr>
          <w:rFonts w:hint="eastAsia" w:ascii="仿宋_GB2312" w:hAnsi="仿宋_GB2312" w:eastAsia="仿宋_GB2312" w:cs="仿宋_GB2312"/>
          <w:sz w:val="28"/>
          <w:szCs w:val="36"/>
          <w:lang w:val="en-US" w:eastAsia="zh-CN"/>
        </w:rPr>
      </w:pPr>
    </w:p>
    <w:p>
      <w:pPr>
        <w:ind w:firstLine="840" w:firstLineChars="300"/>
        <w:jc w:val="left"/>
        <w:rPr>
          <w:rFonts w:hint="eastAsia" w:ascii="仿宋_GB2312" w:hAnsi="仿宋_GB2312" w:eastAsia="仿宋_GB2312" w:cs="仿宋_GB2312"/>
          <w:sz w:val="28"/>
          <w:szCs w:val="36"/>
          <w:lang w:val="en-US" w:eastAsia="zh-CN"/>
        </w:rPr>
      </w:pPr>
      <w:r>
        <w:rPr>
          <w:rFonts w:hint="eastAsia" w:ascii="仿宋_GB2312" w:hAnsi="仿宋_GB2312" w:eastAsia="仿宋_GB2312" w:cs="仿宋_GB2312"/>
          <w:sz w:val="28"/>
          <w:szCs w:val="36"/>
          <w:lang w:val="en-US" w:eastAsia="zh-CN"/>
        </w:rPr>
        <w:t>重要参数:</w:t>
      </w:r>
    </w:p>
    <w:p>
      <w:pPr>
        <w:ind w:firstLine="840" w:firstLineChars="300"/>
        <w:jc w:val="left"/>
        <w:rPr>
          <w:rFonts w:hint="eastAsia" w:ascii="仿宋_GB2312" w:hAnsi="仿宋_GB2312" w:eastAsia="仿宋_GB2312" w:cs="仿宋_GB2312"/>
          <w:sz w:val="28"/>
          <w:szCs w:val="36"/>
          <w:lang w:val="en-US" w:eastAsia="zh-CN"/>
        </w:rPr>
      </w:pPr>
      <w:r>
        <w:rPr>
          <w:rFonts w:hint="eastAsia" w:ascii="仿宋_GB2312" w:hAnsi="仿宋_GB2312" w:eastAsia="仿宋_GB2312" w:cs="仿宋_GB2312"/>
          <w:sz w:val="28"/>
          <w:szCs w:val="36"/>
          <w:lang w:val="en-US" w:eastAsia="zh-CN"/>
        </w:rPr>
        <w:t>1、计数准确性:细胞计数的误差范围，要求误差≤±2%。</w:t>
      </w:r>
    </w:p>
    <w:p>
      <w:pPr>
        <w:ind w:firstLine="840" w:firstLineChars="300"/>
        <w:jc w:val="left"/>
        <w:rPr>
          <w:rFonts w:hint="eastAsia" w:ascii="仿宋_GB2312" w:hAnsi="仿宋_GB2312" w:eastAsia="仿宋_GB2312" w:cs="仿宋_GB2312"/>
          <w:sz w:val="28"/>
          <w:szCs w:val="36"/>
          <w:lang w:val="en-US" w:eastAsia="zh-CN"/>
        </w:rPr>
      </w:pPr>
      <w:r>
        <w:rPr>
          <w:rFonts w:hint="eastAsia" w:ascii="仿宋_GB2312" w:hAnsi="仿宋_GB2312" w:eastAsia="仿宋_GB2312" w:cs="仿宋_GB2312"/>
          <w:sz w:val="28"/>
          <w:szCs w:val="36"/>
          <w:lang w:val="en-US" w:eastAsia="zh-CN"/>
        </w:rPr>
        <w:t>2、检测速度:细胞计数的速度，为≥1000个细胞/秒。</w:t>
      </w:r>
    </w:p>
    <w:p>
      <w:pPr>
        <w:ind w:firstLine="840" w:firstLineChars="300"/>
        <w:jc w:val="left"/>
        <w:rPr>
          <w:rFonts w:hint="eastAsia" w:ascii="仿宋_GB2312" w:hAnsi="仿宋_GB2312" w:eastAsia="仿宋_GB2312" w:cs="仿宋_GB2312"/>
          <w:sz w:val="28"/>
          <w:szCs w:val="36"/>
          <w:lang w:val="en-US" w:eastAsia="zh-CN"/>
        </w:rPr>
      </w:pPr>
      <w:r>
        <w:rPr>
          <w:rFonts w:hint="eastAsia" w:ascii="仿宋_GB2312" w:hAnsi="仿宋_GB2312" w:eastAsia="仿宋_GB2312" w:cs="仿宋_GB2312"/>
          <w:sz w:val="28"/>
          <w:szCs w:val="36"/>
          <w:lang w:val="en-US" w:eastAsia="zh-CN"/>
        </w:rPr>
        <w:t>3、细胞大小检测范围:4-60 μm。</w:t>
      </w:r>
    </w:p>
    <w:p>
      <w:pPr>
        <w:ind w:firstLine="840" w:firstLineChars="300"/>
        <w:jc w:val="left"/>
        <w:rPr>
          <w:rFonts w:hint="eastAsia" w:ascii="仿宋_GB2312" w:hAnsi="仿宋_GB2312" w:eastAsia="仿宋_GB2312" w:cs="仿宋_GB2312"/>
          <w:sz w:val="28"/>
          <w:szCs w:val="36"/>
          <w:lang w:val="en-US" w:eastAsia="zh-CN"/>
        </w:rPr>
      </w:pPr>
      <w:r>
        <w:rPr>
          <w:rFonts w:hint="eastAsia" w:ascii="仿宋_GB2312" w:hAnsi="仿宋_GB2312" w:eastAsia="仿宋_GB2312" w:cs="仿宋_GB2312"/>
          <w:sz w:val="28"/>
          <w:szCs w:val="36"/>
          <w:lang w:val="en-US" w:eastAsia="zh-CN"/>
        </w:rPr>
        <w:t>4.荧光检测通道:支持至少2个荧光通道(如GFP、RFP等)。</w:t>
      </w:r>
    </w:p>
    <w:p>
      <w:pPr>
        <w:ind w:firstLine="840" w:firstLineChars="300"/>
        <w:jc w:val="left"/>
        <w:rPr>
          <w:rFonts w:hint="eastAsia" w:ascii="仿宋_GB2312" w:hAnsi="仿宋_GB2312" w:eastAsia="仿宋_GB2312" w:cs="仿宋_GB2312"/>
          <w:sz w:val="28"/>
          <w:szCs w:val="36"/>
          <w:lang w:val="en-US" w:eastAsia="zh-CN"/>
        </w:rPr>
      </w:pPr>
      <w:r>
        <w:rPr>
          <w:rFonts w:hint="eastAsia" w:ascii="仿宋_GB2312" w:hAnsi="仿宋_GB2312" w:eastAsia="仿宋_GB2312" w:cs="仿宋_GB2312"/>
          <w:sz w:val="28"/>
          <w:szCs w:val="36"/>
          <w:lang w:val="en-US" w:eastAsia="zh-CN"/>
        </w:rPr>
        <w:t>5、分辨率:2.5倍及以上光学放大。</w:t>
      </w:r>
    </w:p>
    <w:p>
      <w:pPr>
        <w:ind w:firstLine="840" w:firstLineChars="300"/>
        <w:jc w:val="left"/>
        <w:rPr>
          <w:rFonts w:hint="eastAsia" w:ascii="仿宋_GB2312" w:hAnsi="仿宋_GB2312" w:eastAsia="仿宋_GB2312" w:cs="仿宋_GB2312"/>
          <w:sz w:val="28"/>
          <w:szCs w:val="36"/>
          <w:lang w:val="en-US" w:eastAsia="zh-CN"/>
        </w:rPr>
      </w:pPr>
    </w:p>
    <w:p>
      <w:pPr>
        <w:ind w:firstLine="840" w:firstLineChars="300"/>
        <w:jc w:val="left"/>
        <w:rPr>
          <w:rFonts w:hint="eastAsia" w:ascii="仿宋_GB2312" w:hAnsi="仿宋_GB2312" w:eastAsia="仿宋_GB2312" w:cs="仿宋_GB2312"/>
          <w:sz w:val="28"/>
          <w:szCs w:val="36"/>
          <w:lang w:val="en-US" w:eastAsia="zh-CN"/>
        </w:rPr>
      </w:pPr>
      <w:r>
        <w:rPr>
          <w:rFonts w:hint="eastAsia" w:ascii="仿宋_GB2312" w:hAnsi="仿宋_GB2312" w:eastAsia="仿宋_GB2312" w:cs="仿宋_GB2312"/>
          <w:sz w:val="28"/>
          <w:szCs w:val="36"/>
          <w:lang w:val="en-US" w:eastAsia="zh-CN"/>
        </w:rPr>
        <w:t>一般参数:</w:t>
      </w:r>
    </w:p>
    <w:p>
      <w:pPr>
        <w:ind w:firstLine="840" w:firstLineChars="300"/>
        <w:jc w:val="left"/>
        <w:rPr>
          <w:rFonts w:hint="eastAsia" w:ascii="仿宋_GB2312" w:hAnsi="仿宋_GB2312" w:eastAsia="仿宋_GB2312" w:cs="仿宋_GB2312"/>
          <w:sz w:val="28"/>
          <w:szCs w:val="36"/>
          <w:lang w:val="en-US" w:eastAsia="zh-CN"/>
        </w:rPr>
      </w:pPr>
      <w:r>
        <w:rPr>
          <w:rFonts w:hint="eastAsia" w:ascii="仿宋_GB2312" w:hAnsi="仿宋_GB2312" w:eastAsia="仿宋_GB2312" w:cs="仿宋_GB2312"/>
          <w:sz w:val="28"/>
          <w:szCs w:val="36"/>
          <w:lang w:val="en-US" w:eastAsia="zh-CN"/>
        </w:rPr>
        <w:t>1、支持的通信接口，USB、Wi-Fi、蓝牙等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sz w:val="28"/>
          <w:szCs w:val="36"/>
          <w:lang w:val="en-US" w:eastAsia="zh-CN"/>
        </w:rPr>
        <w:t>。</w:t>
      </w:r>
    </w:p>
    <w:p>
      <w:pPr>
        <w:ind w:firstLine="840" w:firstLineChars="300"/>
        <w:jc w:val="left"/>
        <w:rPr>
          <w:rFonts w:hint="eastAsia" w:ascii="仿宋_GB2312" w:hAnsi="仿宋_GB2312" w:eastAsia="仿宋_GB2312" w:cs="仿宋_GB2312"/>
          <w:sz w:val="28"/>
          <w:szCs w:val="36"/>
          <w:lang w:val="en-US" w:eastAsia="zh-CN"/>
        </w:rPr>
      </w:pPr>
    </w:p>
    <w:p>
      <w:pPr>
        <w:ind w:firstLine="840" w:firstLineChars="300"/>
        <w:jc w:val="left"/>
        <w:rPr>
          <w:rFonts w:hint="eastAsia" w:ascii="仿宋_GB2312" w:hAnsi="仿宋_GB2312" w:eastAsia="仿宋_GB2312" w:cs="仿宋_GB2312"/>
          <w:sz w:val="28"/>
          <w:szCs w:val="36"/>
          <w:lang w:val="en-US" w:eastAsia="zh-CN"/>
        </w:rPr>
      </w:pPr>
      <w:r>
        <w:rPr>
          <w:rFonts w:hint="eastAsia" w:ascii="仿宋_GB2312" w:hAnsi="仿宋_GB2312" w:eastAsia="仿宋_GB2312" w:cs="仿宋_GB2312"/>
          <w:sz w:val="28"/>
          <w:szCs w:val="36"/>
          <w:lang w:val="en-US" w:eastAsia="zh-CN"/>
        </w:rPr>
        <w:t xml:space="preserve">技术评分按满分50分算，评分标准重要参数不响应一条扣  </w:t>
      </w:r>
      <w:r>
        <w:rPr>
          <w:rFonts w:hint="eastAsia" w:ascii="仿宋_GB2312" w:hAnsi="仿宋_GB2312" w:eastAsia="仿宋_GB2312" w:cs="仿宋_GB2312"/>
          <w:sz w:val="28"/>
          <w:szCs w:val="36"/>
          <w:u w:val="single"/>
          <w:lang w:val="en-US" w:eastAsia="zh-CN"/>
        </w:rPr>
        <w:t>10</w:t>
      </w:r>
      <w:r>
        <w:rPr>
          <w:rFonts w:hint="eastAsia" w:ascii="仿宋_GB2312" w:hAnsi="仿宋_GB2312" w:eastAsia="仿宋_GB2312" w:cs="仿宋_GB2312"/>
          <w:sz w:val="28"/>
          <w:szCs w:val="36"/>
          <w:lang w:val="en-US" w:eastAsia="zh-CN"/>
        </w:rPr>
        <w:t>分，一般参数不响应一条扣_1_分。</w:t>
      </w:r>
    </w:p>
    <w:p>
      <w:pPr>
        <w:jc w:val="left"/>
        <w:rPr>
          <w:rFonts w:hint="eastAsia" w:ascii="宋体" w:hAnsi="宋体" w:cs="宋体"/>
          <w:bCs/>
          <w:color w:val="000000"/>
          <w:sz w:val="24"/>
        </w:rPr>
      </w:pPr>
    </w:p>
    <w:p>
      <w:pPr>
        <w:jc w:val="left"/>
        <w:rPr>
          <w:rFonts w:hint="eastAsia" w:ascii="宋体" w:hAnsi="宋体" w:cs="宋体"/>
          <w:bCs/>
          <w:color w:val="000000"/>
          <w:sz w:val="24"/>
        </w:rPr>
      </w:pPr>
    </w:p>
    <w:p>
      <w:pPr>
        <w:rPr>
          <w:rFonts w:hint="eastAsia" w:ascii="宋体" w:hAnsi="宋体" w:cs="宋体" w:eastAsiaTheme="minorEastAsia"/>
          <w:bCs/>
          <w:color w:val="000000"/>
          <w:sz w:val="24"/>
          <w:lang w:eastAsia="zh-CN"/>
        </w:rPr>
      </w:pPr>
      <w:r>
        <w:rPr>
          <w:rFonts w:hint="eastAsia" w:ascii="宋体" w:hAnsi="宋体" w:cs="宋体"/>
          <w:bCs/>
          <w:color w:val="000000"/>
          <w:sz w:val="24"/>
          <w:lang w:val="en-US" w:eastAsia="zh-CN"/>
        </w:rPr>
        <w:t xml:space="preserve"> </w:t>
      </w:r>
    </w:p>
    <w:p>
      <w:pPr>
        <w:rPr>
          <w:rFonts w:hint="eastAsia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黑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3C234C2"/>
    <w:rsid w:val="048356AD"/>
    <w:rsid w:val="0CEB785D"/>
    <w:rsid w:val="0D584F0A"/>
    <w:rsid w:val="17850C68"/>
    <w:rsid w:val="1E560660"/>
    <w:rsid w:val="3EDD517C"/>
    <w:rsid w:val="46F51946"/>
    <w:rsid w:val="536B7411"/>
    <w:rsid w:val="70B629DD"/>
    <w:rsid w:val="7DCB1E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Office_11.8.6.10973_F1E327BC-269C-435d-A152-05C5408002CA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2025-03-21T09:56:00Z</dcterms:created>
  <dc:creator>123</dc:creator>
  <cp:lastModifiedBy>123</cp:lastModifiedBy>
  <dcterms:modified xsi:type="dcterms:W3CDTF">2025-04-08T03:31:40Z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2052-11.8.6.10973</vt:lpwstr>
  </property>
  <property fmtid="{D5CDD505-2E9C-101B-9397-08002B2CF9AE}" pid="3" name="ICV">
    <vt:lpwstr>658C0E0A16A94862A56480C40A7F3F97</vt:lpwstr>
  </property>
</Properties>
</file>